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841" w:rsidRDefault="00490841" w:rsidP="00C55E8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9049265"/>
            <wp:effectExtent l="19050" t="0" r="0" b="0"/>
            <wp:docPr id="1" name="Рисунок 1" descr="C:\Users\МАТЕМАТИКА\Documents\Scanned Documents\Рисунок (7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ТЕМАТИКА\Documents\Scanned Documents\Рисунок (713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04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841" w:rsidRDefault="00490841" w:rsidP="00C55E8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C55E89" w:rsidRPr="00C55E89" w:rsidRDefault="00C55E89" w:rsidP="00C55E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5E89">
        <w:rPr>
          <w:rFonts w:ascii="Times New Roman" w:hAnsi="Times New Roman"/>
          <w:sz w:val="24"/>
          <w:szCs w:val="24"/>
        </w:rPr>
        <w:lastRenderedPageBreak/>
        <w:t>ПРИНЯТО                                                                               УТВЕРЖДАЮ</w:t>
      </w:r>
    </w:p>
    <w:p w:rsidR="00C55E89" w:rsidRPr="00C55E89" w:rsidRDefault="00C55E89" w:rsidP="00C55E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5E89">
        <w:rPr>
          <w:rFonts w:ascii="Times New Roman" w:hAnsi="Times New Roman"/>
          <w:sz w:val="24"/>
          <w:szCs w:val="24"/>
        </w:rPr>
        <w:t>на заседании педагогического совета                                  Директор</w:t>
      </w:r>
    </w:p>
    <w:p w:rsidR="00C55E89" w:rsidRPr="00C55E89" w:rsidRDefault="00C55E89" w:rsidP="00C55E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5E89">
        <w:rPr>
          <w:rFonts w:ascii="Times New Roman" w:hAnsi="Times New Roman"/>
          <w:sz w:val="24"/>
          <w:szCs w:val="24"/>
        </w:rPr>
        <w:t>Протокол № 2 от  29.08.2019 г.                                   МБОУ «</w:t>
      </w:r>
      <w:proofErr w:type="spellStart"/>
      <w:r w:rsidRPr="00C55E89">
        <w:rPr>
          <w:rFonts w:ascii="Times New Roman" w:hAnsi="Times New Roman"/>
          <w:sz w:val="24"/>
          <w:szCs w:val="24"/>
        </w:rPr>
        <w:t>Старо-Матакская</w:t>
      </w:r>
      <w:proofErr w:type="spellEnd"/>
      <w:r w:rsidRPr="00C55E89">
        <w:rPr>
          <w:rFonts w:ascii="Times New Roman" w:hAnsi="Times New Roman"/>
          <w:sz w:val="24"/>
          <w:szCs w:val="24"/>
        </w:rPr>
        <w:t xml:space="preserve"> СОШ»</w:t>
      </w:r>
    </w:p>
    <w:p w:rsidR="00C55E89" w:rsidRPr="00C55E89" w:rsidRDefault="00C55E89" w:rsidP="00C55E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5E8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 w:rsidRPr="00C55E89">
        <w:rPr>
          <w:rFonts w:ascii="Times New Roman" w:hAnsi="Times New Roman"/>
          <w:sz w:val="24"/>
          <w:szCs w:val="24"/>
        </w:rPr>
        <w:t>________________Чванова</w:t>
      </w:r>
      <w:proofErr w:type="spellEnd"/>
      <w:r w:rsidRPr="00C55E89">
        <w:rPr>
          <w:rFonts w:ascii="Times New Roman" w:hAnsi="Times New Roman"/>
          <w:sz w:val="24"/>
          <w:szCs w:val="24"/>
        </w:rPr>
        <w:t xml:space="preserve"> М.Н.</w:t>
      </w:r>
    </w:p>
    <w:p w:rsidR="00C55E89" w:rsidRPr="00C55E89" w:rsidRDefault="00C55E89" w:rsidP="00C55E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5E89">
        <w:rPr>
          <w:rFonts w:ascii="Times New Roman" w:hAnsi="Times New Roman"/>
          <w:sz w:val="24"/>
          <w:szCs w:val="24"/>
        </w:rPr>
        <w:t>СОГЛАСОВАНО</w:t>
      </w:r>
    </w:p>
    <w:p w:rsidR="00C55E89" w:rsidRPr="00C55E89" w:rsidRDefault="00C55E89" w:rsidP="00C55E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5E89">
        <w:rPr>
          <w:rFonts w:ascii="Times New Roman" w:hAnsi="Times New Roman"/>
          <w:sz w:val="24"/>
          <w:szCs w:val="24"/>
        </w:rPr>
        <w:t xml:space="preserve">на заседании </w:t>
      </w:r>
      <w:proofErr w:type="gramStart"/>
      <w:r w:rsidRPr="00C55E89">
        <w:rPr>
          <w:rFonts w:ascii="Times New Roman" w:hAnsi="Times New Roman"/>
          <w:sz w:val="24"/>
          <w:szCs w:val="24"/>
        </w:rPr>
        <w:t>общешкольного</w:t>
      </w:r>
      <w:proofErr w:type="gramEnd"/>
      <w:r w:rsidRPr="00C55E89">
        <w:rPr>
          <w:rFonts w:ascii="Times New Roman" w:hAnsi="Times New Roman"/>
          <w:sz w:val="24"/>
          <w:szCs w:val="24"/>
        </w:rPr>
        <w:t xml:space="preserve">                                               Введено в действие приказом</w:t>
      </w:r>
    </w:p>
    <w:p w:rsidR="00C55E89" w:rsidRPr="00C55E89" w:rsidRDefault="00C55E89" w:rsidP="00C55E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5E89">
        <w:rPr>
          <w:rFonts w:ascii="Times New Roman" w:hAnsi="Times New Roman"/>
          <w:sz w:val="24"/>
          <w:szCs w:val="24"/>
        </w:rPr>
        <w:t xml:space="preserve">родительского комитета                              </w:t>
      </w:r>
      <w:r w:rsidR="002B5F38">
        <w:rPr>
          <w:rFonts w:ascii="Times New Roman" w:hAnsi="Times New Roman"/>
          <w:sz w:val="24"/>
          <w:szCs w:val="24"/>
        </w:rPr>
        <w:t xml:space="preserve">                        от 31.0</w:t>
      </w:r>
      <w:r w:rsidR="002B5F38">
        <w:rPr>
          <w:rFonts w:ascii="Times New Roman" w:hAnsi="Times New Roman"/>
          <w:sz w:val="24"/>
          <w:szCs w:val="24"/>
          <w:lang w:val="en-US"/>
        </w:rPr>
        <w:t>8</w:t>
      </w:r>
      <w:r w:rsidRPr="00C55E89">
        <w:rPr>
          <w:rFonts w:ascii="Times New Roman" w:hAnsi="Times New Roman"/>
          <w:sz w:val="24"/>
          <w:szCs w:val="24"/>
        </w:rPr>
        <w:t>.2019 г. № 53</w:t>
      </w:r>
    </w:p>
    <w:p w:rsidR="00C55E89" w:rsidRPr="00C55E89" w:rsidRDefault="002B5F38" w:rsidP="00C55E8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№ 1 от </w:t>
      </w:r>
      <w:r w:rsidRPr="002B5F38">
        <w:rPr>
          <w:rFonts w:ascii="Times New Roman" w:hAnsi="Times New Roman"/>
          <w:sz w:val="24"/>
          <w:szCs w:val="24"/>
        </w:rPr>
        <w:t>2</w:t>
      </w:r>
      <w:r w:rsidR="00C55E89" w:rsidRPr="00C55E89">
        <w:rPr>
          <w:rFonts w:ascii="Times New Roman" w:hAnsi="Times New Roman"/>
          <w:sz w:val="24"/>
          <w:szCs w:val="24"/>
        </w:rPr>
        <w:t>2.09. 2019 г.</w:t>
      </w:r>
    </w:p>
    <w:p w:rsidR="00C55E89" w:rsidRDefault="00C55E89" w:rsidP="00C55E89">
      <w:pPr>
        <w:shd w:val="clear" w:color="auto" w:fill="FFFFFF" w:themeFill="background1"/>
        <w:spacing w:after="0"/>
        <w:jc w:val="center"/>
        <w:rPr>
          <w:color w:val="000000"/>
          <w:sz w:val="24"/>
          <w:szCs w:val="24"/>
        </w:rPr>
      </w:pPr>
    </w:p>
    <w:p w:rsidR="0063445F" w:rsidRPr="00C06F17" w:rsidRDefault="0063445F" w:rsidP="0063445F">
      <w:pPr>
        <w:pStyle w:val="ac"/>
      </w:pPr>
    </w:p>
    <w:p w:rsidR="0063445F" w:rsidRPr="00D0330D" w:rsidRDefault="0063445F" w:rsidP="0063445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330D">
        <w:rPr>
          <w:rFonts w:ascii="Times New Roman" w:hAnsi="Times New Roman"/>
          <w:b/>
          <w:sz w:val="24"/>
          <w:szCs w:val="24"/>
        </w:rPr>
        <w:t xml:space="preserve">Положение </w:t>
      </w:r>
      <w:proofErr w:type="gramStart"/>
      <w:r w:rsidRPr="00D0330D">
        <w:rPr>
          <w:rFonts w:ascii="Times New Roman" w:hAnsi="Times New Roman"/>
          <w:b/>
          <w:sz w:val="24"/>
          <w:szCs w:val="24"/>
        </w:rPr>
        <w:t>об</w:t>
      </w:r>
      <w:proofErr w:type="gramEnd"/>
      <w:r w:rsidRPr="00D0330D">
        <w:rPr>
          <w:rFonts w:ascii="Times New Roman" w:hAnsi="Times New Roman"/>
          <w:b/>
          <w:sz w:val="24"/>
          <w:szCs w:val="24"/>
        </w:rPr>
        <w:t xml:space="preserve"> получении в форме семейного образования, самообразования в МБОУ «Старо-Матакская СОШ»  Алькеевского МР РТ</w:t>
      </w:r>
    </w:p>
    <w:p w:rsidR="0063445F" w:rsidRPr="00D0330D" w:rsidRDefault="0063445F" w:rsidP="0063445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330D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63445F" w:rsidRPr="00D0330D" w:rsidRDefault="0063445F" w:rsidP="0063445F">
      <w:pPr>
        <w:pStyle w:val="ab"/>
        <w:numPr>
          <w:ilvl w:val="1"/>
          <w:numId w:val="14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D0330D">
        <w:rPr>
          <w:rFonts w:ascii="Times New Roman" w:hAnsi="Times New Roman" w:cs="Times New Roman"/>
          <w:sz w:val="26"/>
          <w:szCs w:val="26"/>
        </w:rPr>
        <w:t>В  соответствии с Законом РФ  от 29.12.2012 №273-ФЗ «Об образовании в Российской Федерации»,  граждане РФ имеют право на выбор общеобразовательного учреждения, формы получения образования и формы обучения</w:t>
      </w:r>
    </w:p>
    <w:p w:rsidR="0063445F" w:rsidRPr="00D0330D" w:rsidRDefault="0063445F" w:rsidP="0063445F">
      <w:pPr>
        <w:pStyle w:val="ab"/>
        <w:numPr>
          <w:ilvl w:val="1"/>
          <w:numId w:val="14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D0330D">
        <w:rPr>
          <w:rFonts w:ascii="Times New Roman" w:hAnsi="Times New Roman" w:cs="Times New Roman"/>
          <w:sz w:val="26"/>
          <w:szCs w:val="26"/>
        </w:rPr>
        <w:t xml:space="preserve">С учетом потребности  и возможности личности </w:t>
      </w:r>
      <w:proofErr w:type="gramStart"/>
      <w:r w:rsidRPr="00D0330D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D0330D">
        <w:rPr>
          <w:rFonts w:ascii="Times New Roman" w:hAnsi="Times New Roman" w:cs="Times New Roman"/>
          <w:sz w:val="26"/>
          <w:szCs w:val="26"/>
        </w:rPr>
        <w:t>, образование может быть получено:</w:t>
      </w:r>
    </w:p>
    <w:p w:rsidR="0063445F" w:rsidRPr="00D0330D" w:rsidRDefault="0063445F" w:rsidP="0063445F">
      <w:pPr>
        <w:pStyle w:val="ab"/>
        <w:numPr>
          <w:ilvl w:val="0"/>
          <w:numId w:val="15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D0330D">
        <w:rPr>
          <w:rFonts w:ascii="Times New Roman" w:hAnsi="Times New Roman" w:cs="Times New Roman"/>
          <w:sz w:val="26"/>
          <w:szCs w:val="26"/>
        </w:rPr>
        <w:t>В организациях, осуществляющих образовательную деятельность;</w:t>
      </w:r>
    </w:p>
    <w:p w:rsidR="0063445F" w:rsidRPr="00D0330D" w:rsidRDefault="0063445F" w:rsidP="0063445F">
      <w:pPr>
        <w:pStyle w:val="ab"/>
        <w:numPr>
          <w:ilvl w:val="0"/>
          <w:numId w:val="15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D0330D">
        <w:rPr>
          <w:rFonts w:ascii="Times New Roman" w:hAnsi="Times New Roman" w:cs="Times New Roman"/>
          <w:sz w:val="26"/>
          <w:szCs w:val="26"/>
        </w:rPr>
        <w:t>Вне организации, осуществляющей образовательную деятельность (в форме семейного образования и самообразования);</w:t>
      </w:r>
    </w:p>
    <w:p w:rsidR="0063445F" w:rsidRPr="00D0330D" w:rsidRDefault="0063445F" w:rsidP="0063445F">
      <w:pPr>
        <w:pStyle w:val="ab"/>
        <w:numPr>
          <w:ilvl w:val="1"/>
          <w:numId w:val="14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D0330D">
        <w:rPr>
          <w:rFonts w:ascii="Times New Roman" w:hAnsi="Times New Roman" w:cs="Times New Roman"/>
          <w:sz w:val="26"/>
          <w:szCs w:val="26"/>
        </w:rPr>
        <w:t>Обучение в форме семейного образования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деятельность.</w:t>
      </w:r>
    </w:p>
    <w:p w:rsidR="0063445F" w:rsidRPr="00D0330D" w:rsidRDefault="0063445F" w:rsidP="0063445F">
      <w:pPr>
        <w:pStyle w:val="ab"/>
        <w:numPr>
          <w:ilvl w:val="1"/>
          <w:numId w:val="14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D0330D">
        <w:rPr>
          <w:rFonts w:ascii="Times New Roman" w:hAnsi="Times New Roman" w:cs="Times New Roman"/>
          <w:sz w:val="26"/>
          <w:szCs w:val="26"/>
        </w:rPr>
        <w:t xml:space="preserve"> Обучение в форме семейного образования –есть форма освоения ребенком общеобразовательных программ начального общего, основного общего, среднего общего образования вне образовательной организации (в семье).</w:t>
      </w:r>
    </w:p>
    <w:p w:rsidR="0063445F" w:rsidRPr="00D0330D" w:rsidRDefault="0063445F" w:rsidP="0063445F">
      <w:pPr>
        <w:pStyle w:val="ab"/>
        <w:numPr>
          <w:ilvl w:val="1"/>
          <w:numId w:val="14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D0330D">
        <w:rPr>
          <w:rFonts w:ascii="Times New Roman" w:hAnsi="Times New Roman" w:cs="Times New Roman"/>
          <w:sz w:val="26"/>
          <w:szCs w:val="26"/>
        </w:rPr>
        <w:t>Для семейного образования, как и для других форм получения начального общего, основного общего, среднего общего образования, действует федеральный образовательный стандарт</w:t>
      </w:r>
      <w:proofErr w:type="gramStart"/>
      <w:r w:rsidRPr="00D0330D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63445F" w:rsidRPr="00D0330D" w:rsidRDefault="0063445F" w:rsidP="0063445F">
      <w:pPr>
        <w:pStyle w:val="ab"/>
        <w:numPr>
          <w:ilvl w:val="1"/>
          <w:numId w:val="14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D0330D">
        <w:rPr>
          <w:rFonts w:ascii="Times New Roman" w:hAnsi="Times New Roman" w:cs="Times New Roman"/>
          <w:sz w:val="26"/>
          <w:szCs w:val="26"/>
        </w:rPr>
        <w:t>Настоящее «Положение об обучении в форме семейного образования и самообразования» является локальным актом муниципального бюджетного общеобразовательного учреждения «Старо-Матакская средняя общеобразовательная школа» Алькеевского МР РТ (далее Учреждение) регламентирующим порядок, форму и прохождение промежуточной и итоговой аттестации обучающихся в форме семейного образования и самообразования.</w:t>
      </w:r>
    </w:p>
    <w:p w:rsidR="0063445F" w:rsidRPr="00D0330D" w:rsidRDefault="0063445F" w:rsidP="0063445F">
      <w:pPr>
        <w:pStyle w:val="ab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63445F" w:rsidRPr="00D0330D" w:rsidRDefault="0063445F" w:rsidP="0063445F">
      <w:pPr>
        <w:pStyle w:val="ab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0330D">
        <w:rPr>
          <w:rFonts w:ascii="Times New Roman" w:hAnsi="Times New Roman" w:cs="Times New Roman"/>
          <w:b/>
          <w:sz w:val="26"/>
          <w:szCs w:val="26"/>
        </w:rPr>
        <w:t>2. Организация обучения в форме семейного образования и самообразования.</w:t>
      </w:r>
    </w:p>
    <w:p w:rsidR="0063445F" w:rsidRPr="00D0330D" w:rsidRDefault="0063445F" w:rsidP="0063445F">
      <w:pPr>
        <w:pStyle w:val="ab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0330D">
        <w:rPr>
          <w:rFonts w:ascii="Times New Roman" w:hAnsi="Times New Roman" w:cs="Times New Roman"/>
          <w:sz w:val="26"/>
          <w:szCs w:val="26"/>
        </w:rPr>
        <w:t>2.1. Обучение в форме семейного образования несовершеннолетнего обучающегося определяется родителями с учетом мнения ребенка</w:t>
      </w:r>
      <w:proofErr w:type="gramStart"/>
      <w:r w:rsidRPr="00D0330D">
        <w:rPr>
          <w:rFonts w:ascii="Times New Roman" w:hAnsi="Times New Roman" w:cs="Times New Roman"/>
          <w:sz w:val="26"/>
          <w:szCs w:val="26"/>
        </w:rPr>
        <w:t>..</w:t>
      </w:r>
      <w:proofErr w:type="gramEnd"/>
    </w:p>
    <w:p w:rsidR="0063445F" w:rsidRPr="00D0330D" w:rsidRDefault="0063445F" w:rsidP="0063445F">
      <w:pPr>
        <w:pStyle w:val="ab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0330D">
        <w:rPr>
          <w:rFonts w:ascii="Times New Roman" w:hAnsi="Times New Roman" w:cs="Times New Roman"/>
          <w:sz w:val="26"/>
          <w:szCs w:val="26"/>
        </w:rPr>
        <w:t xml:space="preserve">2.2. Перейти на обучение в форме  семейного образования учащиеся могут на любом уровне общего образования </w:t>
      </w:r>
      <w:proofErr w:type="gramStart"/>
      <w:r w:rsidRPr="00D0330D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D0330D">
        <w:rPr>
          <w:rFonts w:ascii="Times New Roman" w:hAnsi="Times New Roman" w:cs="Times New Roman"/>
          <w:sz w:val="26"/>
          <w:szCs w:val="26"/>
        </w:rPr>
        <w:t xml:space="preserve">начального общего, основного общего и  среднего общего). </w:t>
      </w:r>
      <w:proofErr w:type="gramStart"/>
      <w:r w:rsidRPr="00D0330D">
        <w:rPr>
          <w:rFonts w:ascii="Times New Roman" w:hAnsi="Times New Roman" w:cs="Times New Roman"/>
          <w:sz w:val="26"/>
          <w:szCs w:val="26"/>
        </w:rPr>
        <w:t xml:space="preserve">Обучающиеся,  получающие  образование в семье, вправе на любом этапе обучения по решению родителей (законных </w:t>
      </w:r>
      <w:proofErr w:type="gramEnd"/>
    </w:p>
    <w:p w:rsidR="0063445F" w:rsidRPr="00D0330D" w:rsidRDefault="0063445F" w:rsidP="0063445F">
      <w:pPr>
        <w:pStyle w:val="ab"/>
        <w:ind w:left="1080"/>
        <w:jc w:val="both"/>
        <w:rPr>
          <w:rFonts w:ascii="Times New Roman" w:hAnsi="Times New Roman" w:cs="Times New Roman"/>
          <w:sz w:val="26"/>
          <w:szCs w:val="26"/>
        </w:rPr>
      </w:pPr>
    </w:p>
    <w:p w:rsidR="0063445F" w:rsidRPr="00D0330D" w:rsidRDefault="0063445F" w:rsidP="0063445F">
      <w:pPr>
        <w:jc w:val="both"/>
        <w:rPr>
          <w:rFonts w:ascii="Times New Roman" w:hAnsi="Times New Roman"/>
          <w:sz w:val="26"/>
          <w:szCs w:val="26"/>
        </w:rPr>
      </w:pPr>
    </w:p>
    <w:p w:rsidR="0063445F" w:rsidRDefault="0063445F" w:rsidP="004457D0">
      <w:pPr>
        <w:pStyle w:val="ab"/>
        <w:spacing w:after="0" w:line="240" w:lineRule="auto"/>
        <w:ind w:left="0" w:firstLine="213"/>
        <w:jc w:val="both"/>
        <w:rPr>
          <w:rFonts w:ascii="Times New Roman" w:hAnsi="Times New Roman" w:cs="Times New Roman"/>
          <w:sz w:val="24"/>
          <w:szCs w:val="24"/>
        </w:rPr>
      </w:pPr>
    </w:p>
    <w:p w:rsidR="0063445F" w:rsidRDefault="0063445F" w:rsidP="004457D0">
      <w:pPr>
        <w:pStyle w:val="ab"/>
        <w:spacing w:after="0" w:line="240" w:lineRule="auto"/>
        <w:ind w:left="0" w:firstLine="213"/>
        <w:jc w:val="both"/>
        <w:rPr>
          <w:rFonts w:ascii="Times New Roman" w:hAnsi="Times New Roman" w:cs="Times New Roman"/>
          <w:sz w:val="24"/>
          <w:szCs w:val="24"/>
        </w:rPr>
      </w:pPr>
    </w:p>
    <w:p w:rsidR="0063445F" w:rsidRDefault="0063445F" w:rsidP="004457D0">
      <w:pPr>
        <w:pStyle w:val="ab"/>
        <w:spacing w:after="0" w:line="240" w:lineRule="auto"/>
        <w:ind w:left="0" w:firstLine="213"/>
        <w:jc w:val="both"/>
        <w:rPr>
          <w:rFonts w:ascii="Times New Roman" w:hAnsi="Times New Roman" w:cs="Times New Roman"/>
          <w:sz w:val="24"/>
          <w:szCs w:val="24"/>
        </w:rPr>
      </w:pPr>
    </w:p>
    <w:p w:rsidR="004457D0" w:rsidRPr="004457D0" w:rsidRDefault="004457D0" w:rsidP="0063445F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457D0">
        <w:rPr>
          <w:rFonts w:ascii="Times New Roman" w:hAnsi="Times New Roman" w:cs="Times New Roman"/>
          <w:sz w:val="24"/>
          <w:szCs w:val="24"/>
        </w:rPr>
        <w:t xml:space="preserve">представителей) продолжить образование в общеобразовательном учреждении в любой форме (очной, очно—заочной,  </w:t>
      </w:r>
    </w:p>
    <w:p w:rsidR="00462716" w:rsidRPr="00B12ADA" w:rsidRDefault="00462716" w:rsidP="004457D0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заочной)</w:t>
      </w:r>
      <w:proofErr w:type="gramStart"/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,л</w:t>
      </w:r>
      <w:proofErr w:type="gramEnd"/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ибо  использовать право на сочетание форм   получения образования и обучения.</w:t>
      </w:r>
    </w:p>
    <w:p w:rsidR="00462716" w:rsidRPr="00B12ADA" w:rsidRDefault="00462716" w:rsidP="004457D0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2.3.Отношения между общеобразовательным учреждением и родителями (законными представителями) по организации семейного образования регулируются договором, который не может ограничивать права сторон по сравнению с действующим законодательством.</w:t>
      </w:r>
    </w:p>
    <w:p w:rsidR="00462716" w:rsidRPr="00B12ADA" w:rsidRDefault="00462716" w:rsidP="004457D0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2.4.Общеобразовательное учреждение осущ</w:t>
      </w:r>
      <w:r w:rsidR="00FC3E1D">
        <w:rPr>
          <w:rFonts w:ascii="Times New Roman" w:hAnsi="Times New Roman"/>
          <w:color w:val="2D2D2D"/>
          <w:sz w:val="24"/>
          <w:szCs w:val="24"/>
          <w:lang w:eastAsia="ru-RU"/>
        </w:rPr>
        <w:t>ествляет прием (перевод) учащихся</w:t>
      </w: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, желающих получить образование в семье, на общих основаниях по заявлению родителей (законных представителей) с указанием выбора семейной формы получения образования.</w:t>
      </w:r>
    </w:p>
    <w:p w:rsidR="00462716" w:rsidRPr="00B12ADA" w:rsidRDefault="00462716" w:rsidP="004457D0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 xml:space="preserve">        В приказе общеобразовательного учреждения указывается форма получения образования. Заявление родителей (законных </w:t>
      </w:r>
      <w:r w:rsidR="00FC3E1D">
        <w:rPr>
          <w:rFonts w:ascii="Times New Roman" w:hAnsi="Times New Roman"/>
          <w:color w:val="2D2D2D"/>
          <w:sz w:val="24"/>
          <w:szCs w:val="24"/>
          <w:lang w:eastAsia="ru-RU"/>
        </w:rPr>
        <w:t>представителей) хранится в личном деле учащегося.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        Личн</w:t>
      </w:r>
      <w:r w:rsidR="00FC3E1D">
        <w:rPr>
          <w:rFonts w:ascii="Times New Roman" w:hAnsi="Times New Roman"/>
          <w:color w:val="2D2D2D"/>
          <w:sz w:val="24"/>
          <w:szCs w:val="24"/>
          <w:lang w:eastAsia="ru-RU"/>
        </w:rPr>
        <w:t>ое дело учащегося</w:t>
      </w: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, протоколы, материалы промежуточной аттестации сохраняются в общеобразовательном учреждении в течение всего срока обучения.    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        Протоколы государственной  итоговой  аттестации хранятся в общеобразовательном учреждении в соответствии с требованиями.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2.5.Общеобразовательное учреждение в соответствии с договором: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 xml:space="preserve">·     предоставляет </w:t>
      </w:r>
      <w:r w:rsidR="00FC3E1D">
        <w:rPr>
          <w:rFonts w:ascii="Times New Roman" w:hAnsi="Times New Roman"/>
          <w:color w:val="2D2D2D"/>
          <w:sz w:val="24"/>
          <w:szCs w:val="24"/>
          <w:lang w:eastAsia="ru-RU"/>
        </w:rPr>
        <w:t>учащемуся</w:t>
      </w: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 xml:space="preserve"> на время обучения бесплатно учебники и другую литературу, имеющуюся в библиотеке общеобразовательного учреждения;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 xml:space="preserve">·     обеспечивает </w:t>
      </w:r>
      <w:r w:rsidR="004D2D38">
        <w:rPr>
          <w:rFonts w:ascii="Times New Roman" w:hAnsi="Times New Roman"/>
          <w:color w:val="2D2D2D"/>
          <w:sz w:val="24"/>
          <w:szCs w:val="24"/>
          <w:lang w:eastAsia="ru-RU"/>
        </w:rPr>
        <w:t>учащемуся</w:t>
      </w: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 xml:space="preserve"> методическую и консультативную помощь, необходимую для освоения общеобразовательных программ;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·     осуществляет проме</w:t>
      </w:r>
      <w:r w:rsidR="004D2D38">
        <w:rPr>
          <w:rFonts w:ascii="Times New Roman" w:hAnsi="Times New Roman"/>
          <w:color w:val="2D2D2D"/>
          <w:sz w:val="24"/>
          <w:szCs w:val="24"/>
          <w:lang w:eastAsia="ru-RU"/>
        </w:rPr>
        <w:t>жуточную и итоговую аттестацию учащегося</w:t>
      </w: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.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 xml:space="preserve">2.6.Общеобразовательное учреждение вправе расторгнуть договор при условии не освоения </w:t>
      </w:r>
      <w:r w:rsidR="004D2D38">
        <w:rPr>
          <w:rFonts w:ascii="Times New Roman" w:hAnsi="Times New Roman"/>
          <w:color w:val="2D2D2D"/>
          <w:sz w:val="24"/>
          <w:szCs w:val="24"/>
          <w:lang w:eastAsia="ru-RU"/>
        </w:rPr>
        <w:t xml:space="preserve">учащимся </w:t>
      </w: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 xml:space="preserve"> общеобразовательных программ начального общего, основного общего, среднего общего образования. В случае расторжения договора </w:t>
      </w:r>
      <w:r w:rsidR="004D2D38">
        <w:rPr>
          <w:rFonts w:ascii="Times New Roman" w:hAnsi="Times New Roman"/>
          <w:color w:val="2D2D2D"/>
          <w:sz w:val="24"/>
          <w:szCs w:val="24"/>
          <w:lang w:eastAsia="ru-RU"/>
        </w:rPr>
        <w:t>учащемуся</w:t>
      </w: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 xml:space="preserve"> предоставляется возможность продолжить по желанию родителей (законных представителей) обучение в данном общеобразовательном учреждении. По решению Педагогического совета Образовательного учреждения и с согласия родит</w:t>
      </w:r>
      <w:r w:rsidR="004D2D38">
        <w:rPr>
          <w:rFonts w:ascii="Times New Roman" w:hAnsi="Times New Roman"/>
          <w:color w:val="2D2D2D"/>
          <w:sz w:val="24"/>
          <w:szCs w:val="24"/>
          <w:lang w:eastAsia="ru-RU"/>
        </w:rPr>
        <w:t>елей (законных представителей) учащийся</w:t>
      </w: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 xml:space="preserve"> может быть переведен в класс компенсирующего обучения или оставлен на повторный курс обучения.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 xml:space="preserve">2.7.Родители (законные представители)несут ответственность за выполнение общеобразовательных программ в соответствии с  федеральными государственными образовательными стандартами, прилагают усилия к освоению </w:t>
      </w:r>
      <w:r w:rsidR="004D2D38">
        <w:rPr>
          <w:rFonts w:ascii="Times New Roman" w:hAnsi="Times New Roman"/>
          <w:color w:val="2D2D2D"/>
          <w:sz w:val="24"/>
          <w:szCs w:val="24"/>
          <w:lang w:eastAsia="ru-RU"/>
        </w:rPr>
        <w:t>учащимися</w:t>
      </w: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 xml:space="preserve"> общеобразовательных программ.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 xml:space="preserve">          График сдачи промежуточной аттестации </w:t>
      </w:r>
      <w:r w:rsidR="004D2D38">
        <w:rPr>
          <w:rFonts w:ascii="Times New Roman" w:hAnsi="Times New Roman"/>
          <w:color w:val="2D2D2D"/>
          <w:sz w:val="24"/>
          <w:szCs w:val="24"/>
          <w:lang w:eastAsia="ru-RU"/>
        </w:rPr>
        <w:t>учащимся</w:t>
      </w: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 xml:space="preserve"> составляется образовательным учреждением совместно с родителями (законными представителями) и утверждается приказом директора </w:t>
      </w:r>
      <w:r w:rsidR="004D2D38">
        <w:rPr>
          <w:rFonts w:ascii="Times New Roman" w:hAnsi="Times New Roman"/>
          <w:color w:val="2D2D2D"/>
          <w:sz w:val="24"/>
          <w:szCs w:val="24"/>
          <w:lang w:eastAsia="ru-RU"/>
        </w:rPr>
        <w:t>гимназии</w:t>
      </w: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.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 xml:space="preserve">2.8.Для осуществления семейного образования родители (лица, их заменяющие) могут пригласить </w:t>
      </w:r>
      <w:r w:rsidR="004D2D38">
        <w:rPr>
          <w:rFonts w:ascii="Times New Roman" w:hAnsi="Times New Roman"/>
          <w:color w:val="2D2D2D"/>
          <w:sz w:val="24"/>
          <w:szCs w:val="24"/>
          <w:lang w:eastAsia="ru-RU"/>
        </w:rPr>
        <w:t>учителя</w:t>
      </w: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 xml:space="preserve"> самостоятельно; обратиться за помощью в общеобразовательное учреждение; обучать самостоятельно.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2.9.В общеобразовательном учреждении при организации семейного обучения  должны быть следующие документы: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1.Заявление родителей.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 xml:space="preserve">2.Приказ по </w:t>
      </w:r>
      <w:r w:rsidR="00A544E1">
        <w:rPr>
          <w:rFonts w:ascii="Times New Roman" w:hAnsi="Times New Roman"/>
          <w:color w:val="2D2D2D"/>
          <w:sz w:val="24"/>
          <w:szCs w:val="24"/>
          <w:lang w:eastAsia="ru-RU"/>
        </w:rPr>
        <w:t>школе</w:t>
      </w: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.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3.Договор с родителями (законными представителями).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 xml:space="preserve">3.Расписание   консультаций  и аттестации, согласованные с родителями и утвержденное директором </w:t>
      </w:r>
      <w:r w:rsidR="00A544E1">
        <w:rPr>
          <w:rFonts w:ascii="Times New Roman" w:hAnsi="Times New Roman"/>
          <w:color w:val="2D2D2D"/>
          <w:sz w:val="24"/>
          <w:szCs w:val="24"/>
          <w:lang w:eastAsia="ru-RU"/>
        </w:rPr>
        <w:t>школы</w:t>
      </w:r>
      <w:r w:rsidR="004D2D38">
        <w:rPr>
          <w:rFonts w:ascii="Times New Roman" w:hAnsi="Times New Roman"/>
          <w:color w:val="2D2D2D"/>
          <w:sz w:val="24"/>
          <w:szCs w:val="24"/>
          <w:lang w:eastAsia="ru-RU"/>
        </w:rPr>
        <w:t>.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lastRenderedPageBreak/>
        <w:t>4.Протоколы сдачи  аттестации.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b/>
          <w:color w:val="2D2D2D"/>
          <w:sz w:val="24"/>
          <w:szCs w:val="24"/>
          <w:lang w:eastAsia="ru-RU"/>
        </w:rPr>
        <w:t>5</w:t>
      </w: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 xml:space="preserve">.Журнал регистрации заявлений на перевод  </w:t>
      </w:r>
      <w:r w:rsidR="004D2D38">
        <w:rPr>
          <w:rFonts w:ascii="Times New Roman" w:hAnsi="Times New Roman"/>
          <w:color w:val="2D2D2D"/>
          <w:sz w:val="24"/>
          <w:szCs w:val="24"/>
          <w:lang w:eastAsia="ru-RU"/>
        </w:rPr>
        <w:t>учащегося</w:t>
      </w: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 xml:space="preserve"> на обучение  в форме семейного образования.</w:t>
      </w:r>
    </w:p>
    <w:p w:rsidR="004D2D38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 xml:space="preserve">6. Журнал учета посещения </w:t>
      </w:r>
      <w:r w:rsidR="004D2D38">
        <w:rPr>
          <w:rFonts w:ascii="Times New Roman" w:hAnsi="Times New Roman"/>
          <w:color w:val="2D2D2D"/>
          <w:sz w:val="24"/>
          <w:szCs w:val="24"/>
          <w:lang w:eastAsia="ru-RU"/>
        </w:rPr>
        <w:t>учащимся</w:t>
      </w: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 xml:space="preserve"> лабораторных   и практических работ  по предметам,  контроля   усвоения образовательных  программ  по  предметам  учебного  плана,  в том  числе  по  предметам, не    включаемым в промежуточную аттестацию</w:t>
      </w:r>
      <w:r w:rsidR="004D2D38">
        <w:rPr>
          <w:rFonts w:ascii="Times New Roman" w:hAnsi="Times New Roman"/>
          <w:color w:val="2D2D2D"/>
          <w:sz w:val="24"/>
          <w:szCs w:val="24"/>
          <w:lang w:eastAsia="ru-RU"/>
        </w:rPr>
        <w:t>.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bCs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b/>
          <w:bCs/>
          <w:color w:val="2D2D2D"/>
          <w:sz w:val="24"/>
          <w:szCs w:val="24"/>
          <w:lang w:eastAsia="ru-RU"/>
        </w:rPr>
        <w:t>7.</w:t>
      </w:r>
      <w:r w:rsidRPr="00B12ADA">
        <w:rPr>
          <w:rFonts w:ascii="Times New Roman" w:hAnsi="Times New Roman"/>
          <w:bCs/>
          <w:color w:val="2D2D2D"/>
          <w:sz w:val="24"/>
          <w:szCs w:val="24"/>
          <w:lang w:eastAsia="ru-RU"/>
        </w:rPr>
        <w:t xml:space="preserve">Личная  карта  </w:t>
      </w:r>
      <w:r w:rsidR="004D2D38">
        <w:rPr>
          <w:rFonts w:ascii="Times New Roman" w:hAnsi="Times New Roman"/>
          <w:bCs/>
          <w:color w:val="2D2D2D"/>
          <w:sz w:val="24"/>
          <w:szCs w:val="24"/>
          <w:lang w:eastAsia="ru-RU"/>
        </w:rPr>
        <w:t>учащегося</w:t>
      </w:r>
      <w:r w:rsidRPr="00B12ADA">
        <w:rPr>
          <w:rFonts w:ascii="Times New Roman" w:hAnsi="Times New Roman"/>
          <w:bCs/>
          <w:color w:val="2D2D2D"/>
          <w:sz w:val="24"/>
          <w:szCs w:val="24"/>
          <w:lang w:eastAsia="ru-RU"/>
        </w:rPr>
        <w:t>, в которой  хранятся: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bCs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bCs/>
          <w:color w:val="2D2D2D"/>
          <w:sz w:val="24"/>
          <w:szCs w:val="24"/>
          <w:lang w:eastAsia="ru-RU"/>
        </w:rPr>
        <w:t>1)Заявление  родителей  на обучение в форме семейного образования, промежуточную  и  итоговую  аттестацию.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bCs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bCs/>
          <w:color w:val="2D2D2D"/>
          <w:sz w:val="24"/>
          <w:szCs w:val="24"/>
          <w:lang w:eastAsia="ru-RU"/>
        </w:rPr>
        <w:t>2)Приказ о зачислении  и проведении промежуточной аттестации.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bCs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bCs/>
          <w:color w:val="2D2D2D"/>
          <w:sz w:val="24"/>
          <w:szCs w:val="24"/>
          <w:lang w:eastAsia="ru-RU"/>
        </w:rPr>
        <w:t xml:space="preserve">3) Договор об организации  обучения в форме семейного образования между ОУ  и родителями   </w:t>
      </w:r>
      <w:proofErr w:type="gramStart"/>
      <w:r w:rsidRPr="00B12ADA">
        <w:rPr>
          <w:rFonts w:ascii="Times New Roman" w:hAnsi="Times New Roman"/>
          <w:bCs/>
          <w:color w:val="2D2D2D"/>
          <w:sz w:val="24"/>
          <w:szCs w:val="24"/>
          <w:lang w:eastAsia="ru-RU"/>
        </w:rPr>
        <w:t xml:space="preserve">( </w:t>
      </w:r>
      <w:proofErr w:type="gramEnd"/>
      <w:r w:rsidRPr="00B12ADA">
        <w:rPr>
          <w:rFonts w:ascii="Times New Roman" w:hAnsi="Times New Roman"/>
          <w:bCs/>
          <w:color w:val="2D2D2D"/>
          <w:sz w:val="24"/>
          <w:szCs w:val="24"/>
          <w:lang w:eastAsia="ru-RU"/>
        </w:rPr>
        <w:t>законными представителями) обучающего.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bCs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bCs/>
          <w:color w:val="2D2D2D"/>
          <w:sz w:val="24"/>
          <w:szCs w:val="24"/>
          <w:lang w:eastAsia="ru-RU"/>
        </w:rPr>
        <w:t>4) Письменные экзаменационные работы.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bCs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bCs/>
          <w:color w:val="2D2D2D"/>
          <w:sz w:val="24"/>
          <w:szCs w:val="24"/>
          <w:lang w:eastAsia="ru-RU"/>
        </w:rPr>
        <w:t>5) График проведения промежуточной аттестации.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bCs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bCs/>
          <w:color w:val="2D2D2D"/>
          <w:sz w:val="24"/>
          <w:szCs w:val="24"/>
          <w:lang w:eastAsia="ru-RU"/>
        </w:rPr>
        <w:t>6) График консультаций.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bCs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bCs/>
          <w:color w:val="2D2D2D"/>
          <w:sz w:val="24"/>
          <w:szCs w:val="24"/>
          <w:lang w:eastAsia="ru-RU"/>
        </w:rPr>
        <w:t>7) График практических и лабораторных работ.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bCs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bCs/>
          <w:color w:val="2D2D2D"/>
          <w:sz w:val="24"/>
          <w:szCs w:val="24"/>
          <w:lang w:eastAsia="ru-RU"/>
        </w:rPr>
        <w:t>8) Приказ о допуске к  государственной итоговой аттестации.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bCs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bCs/>
          <w:color w:val="2D2D2D"/>
          <w:sz w:val="24"/>
          <w:szCs w:val="24"/>
          <w:lang w:eastAsia="ru-RU"/>
        </w:rPr>
        <w:t>9) Справка о промежуточной аттестации.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bCs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bCs/>
          <w:color w:val="2D2D2D"/>
          <w:sz w:val="24"/>
          <w:szCs w:val="24"/>
          <w:lang w:eastAsia="ru-RU"/>
        </w:rPr>
        <w:t xml:space="preserve"> Личная карта и результаты промежуточной аттестации сохраняются в течение всего срока обучения.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bCs/>
          <w:color w:val="2D2D2D"/>
          <w:sz w:val="24"/>
          <w:szCs w:val="24"/>
          <w:lang w:eastAsia="ru-RU"/>
        </w:rPr>
      </w:pP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b/>
          <w:bCs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b/>
          <w:bCs/>
          <w:color w:val="2D2D2D"/>
          <w:sz w:val="24"/>
          <w:szCs w:val="24"/>
          <w:lang w:eastAsia="ru-RU"/>
        </w:rPr>
        <w:t xml:space="preserve">3. Промежуточная аттестация </w:t>
      </w:r>
      <w:r w:rsidR="004D2D38">
        <w:rPr>
          <w:rFonts w:ascii="Times New Roman" w:hAnsi="Times New Roman"/>
          <w:b/>
          <w:bCs/>
          <w:color w:val="2D2D2D"/>
          <w:sz w:val="24"/>
          <w:szCs w:val="24"/>
          <w:lang w:eastAsia="ru-RU"/>
        </w:rPr>
        <w:t>учащихся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bCs/>
          <w:color w:val="2D2D2D"/>
          <w:sz w:val="24"/>
          <w:szCs w:val="24"/>
          <w:lang w:eastAsia="ru-RU"/>
        </w:rPr>
        <w:t xml:space="preserve">3.1.На основании заявления родителей (законных представителей) о прохождении промежуточной  и (или) государственной  итоговой аттестации в образовательной организации издается приказ о зачислении лица для  прохождения промежуточной и (или) государственной  аттестации. 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 xml:space="preserve">3.2.Порядок проведения промежуточной аттестации </w:t>
      </w:r>
      <w:r w:rsidR="004D2D38">
        <w:rPr>
          <w:rFonts w:ascii="Times New Roman" w:hAnsi="Times New Roman"/>
          <w:color w:val="2D2D2D"/>
          <w:sz w:val="24"/>
          <w:szCs w:val="24"/>
          <w:lang w:eastAsia="ru-RU"/>
        </w:rPr>
        <w:t>учащихся</w:t>
      </w: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 xml:space="preserve"> в форме семейного образования определяется общеобразовательным учреждением самостоятельно, отражается в  настоящем положении и  Договоре между общеобразовательным учреждением и родителями  (лицами, их заменяющими).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 xml:space="preserve">3.3.Промежуточная аттестация </w:t>
      </w:r>
      <w:r w:rsidR="004D2D38">
        <w:rPr>
          <w:rFonts w:ascii="Times New Roman" w:hAnsi="Times New Roman"/>
          <w:color w:val="2D2D2D"/>
          <w:sz w:val="24"/>
          <w:szCs w:val="24"/>
          <w:lang w:eastAsia="ru-RU"/>
        </w:rPr>
        <w:t>учащихся</w:t>
      </w: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 xml:space="preserve"> проводится по всем предметам учебного плана: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4 раза – по четвертям в 1-9 классах;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2 раза –по полугодиям в 10-11классах.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3.4.Результаты промежуточной аттестации фиксируются в протоколе</w:t>
      </w:r>
      <w:proofErr w:type="gramStart"/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 xml:space="preserve"> .</w:t>
      </w:r>
      <w:proofErr w:type="gramEnd"/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.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3.5.Формы  проведения промежуточной аттестации</w:t>
      </w:r>
      <w:proofErr w:type="gramStart"/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:п</w:t>
      </w:r>
      <w:proofErr w:type="gramEnd"/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исьменные контрольные работы,тестирование,собеседование ,по билетам.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3.6.</w:t>
      </w:r>
      <w:r w:rsidR="004D2D38">
        <w:rPr>
          <w:rFonts w:ascii="Times New Roman" w:hAnsi="Times New Roman"/>
          <w:color w:val="2D2D2D"/>
          <w:sz w:val="24"/>
          <w:szCs w:val="24"/>
          <w:lang w:eastAsia="ru-RU"/>
        </w:rPr>
        <w:t xml:space="preserve"> Учащимся</w:t>
      </w: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 xml:space="preserve"> должна быть выполнена практическая часть по всем предметам учебного плана. При предоставлении справки из другого образовательного учреждения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 xml:space="preserve">оценки за практическую часть могут быть  </w:t>
      </w:r>
      <w:proofErr w:type="spellStart"/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перезачтены</w:t>
      </w:r>
      <w:proofErr w:type="spellEnd"/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.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3.7.Четвертная (полугодовая) оценка выставляется на основании проведенной промежуточной аттестации с учетом оценок за теоретическую и  практическую часть.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3.8.Неудовлетворительные результаты  промежуточной аттестации по одному или нескольким учебным предметам</w:t>
      </w:r>
      <w:proofErr w:type="gramStart"/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 xml:space="preserve"> ,</w:t>
      </w:r>
      <w:proofErr w:type="gramEnd"/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 xml:space="preserve">курсам , дисциплинам образовательной программы   или  </w:t>
      </w:r>
      <w:proofErr w:type="spellStart"/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непрохождение</w:t>
      </w:r>
      <w:proofErr w:type="spellEnd"/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 xml:space="preserve"> промежуточной  аттестации при отсутствии  уважительной причины признаются академической задолж</w:t>
      </w:r>
      <w:r w:rsidR="004D2D38">
        <w:rPr>
          <w:rFonts w:ascii="Times New Roman" w:hAnsi="Times New Roman"/>
          <w:color w:val="2D2D2D"/>
          <w:sz w:val="24"/>
          <w:szCs w:val="24"/>
          <w:lang w:eastAsia="ru-RU"/>
        </w:rPr>
        <w:t>ен</w:t>
      </w: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ностью.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3.9.</w:t>
      </w:r>
      <w:r w:rsidR="004D2D38">
        <w:rPr>
          <w:rFonts w:ascii="Times New Roman" w:hAnsi="Times New Roman"/>
          <w:color w:val="2D2D2D"/>
          <w:sz w:val="24"/>
          <w:szCs w:val="24"/>
          <w:lang w:eastAsia="ru-RU"/>
        </w:rPr>
        <w:t xml:space="preserve"> Учащиеся</w:t>
      </w: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,не ликвидировавшие в установленные сроки академические задолж</w:t>
      </w:r>
      <w:r w:rsidR="004D2D38">
        <w:rPr>
          <w:rFonts w:ascii="Times New Roman" w:hAnsi="Times New Roman"/>
          <w:color w:val="2D2D2D"/>
          <w:sz w:val="24"/>
          <w:szCs w:val="24"/>
          <w:lang w:eastAsia="ru-RU"/>
        </w:rPr>
        <w:t>е</w:t>
      </w: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н</w:t>
      </w:r>
      <w:r w:rsidR="004D2D38">
        <w:rPr>
          <w:rFonts w:ascii="Times New Roman" w:hAnsi="Times New Roman"/>
          <w:color w:val="2D2D2D"/>
          <w:sz w:val="24"/>
          <w:szCs w:val="24"/>
          <w:lang w:eastAsia="ru-RU"/>
        </w:rPr>
        <w:t>н</w:t>
      </w: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ости, продолжают получать образование в образовательной организации.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 xml:space="preserve">3.10.Перевод </w:t>
      </w:r>
      <w:r w:rsidR="004D2D38">
        <w:rPr>
          <w:rFonts w:ascii="Times New Roman" w:hAnsi="Times New Roman"/>
          <w:color w:val="2D2D2D"/>
          <w:sz w:val="24"/>
          <w:szCs w:val="24"/>
          <w:lang w:eastAsia="ru-RU"/>
        </w:rPr>
        <w:t>учащегося</w:t>
      </w: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 xml:space="preserve"> в последующий класс производится по решению Педагогического совета образовательного учреждения по результатам промежуточной аттестации.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lastRenderedPageBreak/>
        <w:t>3.11.Расписание промежуточной аттестации, состав аттестационных  комиссий  утверждается приказом руководителя общеобразовательного учреждения.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3.12.Промежуточная аттестация завершается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- для переводных классов до 25 мая текущего учебного года;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 xml:space="preserve">- для выпускных классов - не менее  чем за 2 недели </w:t>
      </w:r>
      <w:proofErr w:type="gramStart"/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до</w:t>
      </w:r>
      <w:proofErr w:type="gramEnd"/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 xml:space="preserve"> государственной  итоговой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  аттестации.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 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b/>
          <w:bCs/>
          <w:color w:val="2D2D2D"/>
          <w:sz w:val="24"/>
          <w:szCs w:val="24"/>
          <w:lang w:eastAsia="ru-RU"/>
        </w:rPr>
        <w:t xml:space="preserve">4. Государственная  итоговая  аттестация </w:t>
      </w:r>
      <w:r w:rsidR="004D2D38">
        <w:rPr>
          <w:rFonts w:ascii="Times New Roman" w:hAnsi="Times New Roman"/>
          <w:b/>
          <w:bCs/>
          <w:color w:val="2D2D2D"/>
          <w:sz w:val="24"/>
          <w:szCs w:val="24"/>
          <w:lang w:eastAsia="ru-RU"/>
        </w:rPr>
        <w:t>учащихся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 xml:space="preserve">4.1.Освоение </w:t>
      </w:r>
      <w:r w:rsidR="004D2D38">
        <w:rPr>
          <w:rFonts w:ascii="Times New Roman" w:hAnsi="Times New Roman"/>
          <w:color w:val="2D2D2D"/>
          <w:sz w:val="24"/>
          <w:szCs w:val="24"/>
          <w:lang w:eastAsia="ru-RU"/>
        </w:rPr>
        <w:t>учащимся</w:t>
      </w: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 xml:space="preserve"> общеобразовательных программ основного общего и среднего  общего образования завершается обязательной государственной  итоговой аттестацией.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 xml:space="preserve">4.2.Государственная  итоговая  аттестация обучающихся  1Х классов,  получающих образование в семье, проводится общеобразовательным учреждением в соответствии </w:t>
      </w:r>
      <w:proofErr w:type="gramStart"/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с</w:t>
      </w:r>
      <w:proofErr w:type="gramEnd"/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«Порядком  проведения государственной итоговой аттестации  по образовательным программам основного общего образования»</w:t>
      </w:r>
      <w:proofErr w:type="gramStart"/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,у</w:t>
      </w:r>
      <w:proofErr w:type="gramEnd"/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твержденного приказом  Министерства образования и науки Российской  Федерации от  25 декабря 2013 г. ,зарегистрированным 03 февраля 2014 г.зарегистрированным 03 февраля 2014 г.регистрационный  № 31206.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4.3.Государственная итоговая аттестация  обучающихся  Х1  классов получающих  в семье</w:t>
      </w:r>
      <w:proofErr w:type="gramStart"/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 xml:space="preserve"> ,</w:t>
      </w:r>
      <w:proofErr w:type="gramEnd"/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проводится  образовательным образованием в соответствии с « Порядком проведения государственной итоговой аттестации по образовательным программам среднего  общего образования « ,утвержденного приказом Министерства образования и науки Российской Федерации 26 декабря 2013 г. №1400,зарегистрированным Министерством юстиции  Российской Федерации  03февраля 2014 ,регистрационный  № 31205.</w:t>
      </w:r>
    </w:p>
    <w:p w:rsidR="00462716" w:rsidRPr="00B12ADA" w:rsidRDefault="00462716" w:rsidP="00B12ADA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2D2D2D"/>
          <w:sz w:val="24"/>
          <w:szCs w:val="24"/>
          <w:lang w:eastAsia="ru-RU"/>
        </w:rPr>
      </w:pPr>
      <w:r w:rsidRPr="00B12ADA">
        <w:rPr>
          <w:rFonts w:ascii="Times New Roman" w:hAnsi="Times New Roman"/>
          <w:color w:val="2D2D2D"/>
          <w:sz w:val="24"/>
          <w:szCs w:val="24"/>
          <w:lang w:eastAsia="ru-RU"/>
        </w:rPr>
        <w:t> 4.4.Выпускникам IX и XI  классов, прошедшим итоговую аттестацию, Образовательное учреждение, имеющее государственную аккредитацию, выдает документ государственного образца о соответствующем образовании.</w:t>
      </w:r>
    </w:p>
    <w:p w:rsidR="00462716" w:rsidRDefault="00462716" w:rsidP="00D9183E">
      <w:pPr>
        <w:shd w:val="clear" w:color="auto" w:fill="FFFFFF"/>
        <w:spacing w:after="0" w:line="300" w:lineRule="atLeast"/>
        <w:rPr>
          <w:rFonts w:ascii="Verdana" w:hAnsi="Verdana"/>
          <w:color w:val="2D2D2D"/>
          <w:sz w:val="18"/>
          <w:szCs w:val="18"/>
          <w:lang w:eastAsia="ru-RU"/>
        </w:rPr>
      </w:pPr>
    </w:p>
    <w:p w:rsidR="00462716" w:rsidRDefault="00462716" w:rsidP="00D9183E">
      <w:pPr>
        <w:shd w:val="clear" w:color="auto" w:fill="FFFFFF"/>
        <w:spacing w:after="0" w:line="300" w:lineRule="atLeast"/>
        <w:rPr>
          <w:rFonts w:ascii="Verdana" w:hAnsi="Verdana"/>
          <w:color w:val="2D2D2D"/>
          <w:sz w:val="18"/>
          <w:szCs w:val="18"/>
          <w:lang w:eastAsia="ru-RU"/>
        </w:rPr>
      </w:pPr>
    </w:p>
    <w:p w:rsidR="00462716" w:rsidRDefault="00462716" w:rsidP="00D9183E">
      <w:pPr>
        <w:shd w:val="clear" w:color="auto" w:fill="FFFFFF"/>
        <w:spacing w:after="0" w:line="300" w:lineRule="atLeast"/>
        <w:rPr>
          <w:rFonts w:ascii="Verdana" w:hAnsi="Verdana"/>
          <w:color w:val="2D2D2D"/>
          <w:sz w:val="18"/>
          <w:szCs w:val="18"/>
          <w:lang w:eastAsia="ru-RU"/>
        </w:rPr>
      </w:pPr>
    </w:p>
    <w:p w:rsidR="00462716" w:rsidRDefault="00462716" w:rsidP="00D9183E">
      <w:pPr>
        <w:shd w:val="clear" w:color="auto" w:fill="FFFFFF"/>
        <w:spacing w:after="0" w:line="300" w:lineRule="atLeast"/>
        <w:rPr>
          <w:rFonts w:ascii="Verdana" w:hAnsi="Verdana"/>
          <w:color w:val="2D2D2D"/>
          <w:sz w:val="18"/>
          <w:szCs w:val="18"/>
          <w:lang w:eastAsia="ru-RU"/>
        </w:rPr>
      </w:pPr>
    </w:p>
    <w:p w:rsidR="00462716" w:rsidRDefault="00462716" w:rsidP="00D9183E">
      <w:pPr>
        <w:shd w:val="clear" w:color="auto" w:fill="FFFFFF"/>
        <w:spacing w:after="0" w:line="300" w:lineRule="atLeast"/>
        <w:rPr>
          <w:rFonts w:ascii="Verdana" w:hAnsi="Verdana"/>
          <w:color w:val="2D2D2D"/>
          <w:sz w:val="18"/>
          <w:szCs w:val="18"/>
          <w:lang w:eastAsia="ru-RU"/>
        </w:rPr>
      </w:pPr>
    </w:p>
    <w:p w:rsidR="00462716" w:rsidRPr="00D9183E" w:rsidRDefault="00462716" w:rsidP="00D9183E">
      <w:pPr>
        <w:shd w:val="clear" w:color="auto" w:fill="FFFFFF"/>
        <w:spacing w:after="0" w:line="300" w:lineRule="atLeast"/>
        <w:rPr>
          <w:rFonts w:ascii="Verdana" w:hAnsi="Verdana"/>
          <w:color w:val="2D2D2D"/>
          <w:sz w:val="18"/>
          <w:szCs w:val="18"/>
          <w:lang w:eastAsia="ru-RU"/>
        </w:rPr>
      </w:pPr>
    </w:p>
    <w:p w:rsidR="00462716" w:rsidRPr="00D9183E" w:rsidRDefault="00462716" w:rsidP="00D9183E">
      <w:pPr>
        <w:shd w:val="clear" w:color="auto" w:fill="FFFFFF"/>
        <w:spacing w:after="0" w:line="300" w:lineRule="atLeast"/>
        <w:rPr>
          <w:rFonts w:ascii="Verdana" w:hAnsi="Verdana"/>
          <w:color w:val="2D2D2D"/>
          <w:sz w:val="18"/>
          <w:szCs w:val="18"/>
          <w:lang w:eastAsia="ru-RU"/>
        </w:rPr>
      </w:pPr>
      <w:r w:rsidRPr="00D9183E">
        <w:rPr>
          <w:rFonts w:ascii="Verdana" w:hAnsi="Verdana"/>
          <w:color w:val="2D2D2D"/>
          <w:sz w:val="18"/>
          <w:szCs w:val="18"/>
          <w:lang w:eastAsia="ru-RU"/>
        </w:rPr>
        <w:t> </w:t>
      </w:r>
    </w:p>
    <w:p w:rsidR="00462716" w:rsidRDefault="00462716"/>
    <w:p w:rsidR="00462716" w:rsidRDefault="00462716"/>
    <w:p w:rsidR="00462716" w:rsidRDefault="00462716"/>
    <w:p w:rsidR="00462716" w:rsidRDefault="00462716"/>
    <w:p w:rsidR="00462716" w:rsidRDefault="00462716"/>
    <w:p w:rsidR="00462716" w:rsidRDefault="00462716"/>
    <w:p w:rsidR="00462716" w:rsidRDefault="00462716"/>
    <w:p w:rsidR="00462716" w:rsidRPr="00C739C0" w:rsidRDefault="00462716" w:rsidP="00B12ADA">
      <w:pPr>
        <w:pStyle w:val="a4"/>
        <w:ind w:left="360"/>
      </w:pPr>
    </w:p>
    <w:p w:rsidR="00462716" w:rsidRPr="00C739C0" w:rsidRDefault="00462716" w:rsidP="00B12ADA">
      <w:pPr>
        <w:jc w:val="both"/>
        <w:rPr>
          <w:rFonts w:ascii="Times New Roman" w:hAnsi="Times New Roman"/>
          <w:sz w:val="24"/>
          <w:szCs w:val="24"/>
        </w:rPr>
      </w:pPr>
    </w:p>
    <w:p w:rsidR="00462716" w:rsidRDefault="00462716"/>
    <w:sectPr w:rsidR="00462716" w:rsidSect="0063445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7BC87E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DB094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28007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D4277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9609F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B7490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C783D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2FEF5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B3024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4A05A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6692A1B"/>
    <w:multiLevelType w:val="hybridMultilevel"/>
    <w:tmpl w:val="F8AC6B46"/>
    <w:lvl w:ilvl="0" w:tplc="041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1">
    <w:nsid w:val="41604CD5"/>
    <w:multiLevelType w:val="multilevel"/>
    <w:tmpl w:val="F97EDCB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>
    <w:nsid w:val="4C8D0171"/>
    <w:multiLevelType w:val="hybridMultilevel"/>
    <w:tmpl w:val="E8CC6682"/>
    <w:lvl w:ilvl="0" w:tplc="8F448A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B60EC7"/>
    <w:multiLevelType w:val="multilevel"/>
    <w:tmpl w:val="454A95B0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226" w:hanging="144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cs="Times New Roman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3"/>
  </w:num>
  <w:num w:numId="14">
    <w:abstractNumId w:val="11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9183E"/>
    <w:rsid w:val="00042F6B"/>
    <w:rsid w:val="00066ADA"/>
    <w:rsid w:val="000A2989"/>
    <w:rsid w:val="0011248A"/>
    <w:rsid w:val="00192F7E"/>
    <w:rsid w:val="001E3C53"/>
    <w:rsid w:val="00221746"/>
    <w:rsid w:val="00247FB3"/>
    <w:rsid w:val="00270CAA"/>
    <w:rsid w:val="0028498A"/>
    <w:rsid w:val="002B5F38"/>
    <w:rsid w:val="002E3622"/>
    <w:rsid w:val="00341BC4"/>
    <w:rsid w:val="0038558B"/>
    <w:rsid w:val="00385B7E"/>
    <w:rsid w:val="00387228"/>
    <w:rsid w:val="0043115C"/>
    <w:rsid w:val="004457D0"/>
    <w:rsid w:val="00462716"/>
    <w:rsid w:val="00466A83"/>
    <w:rsid w:val="00490841"/>
    <w:rsid w:val="004D2D38"/>
    <w:rsid w:val="00545203"/>
    <w:rsid w:val="005964B3"/>
    <w:rsid w:val="005C470E"/>
    <w:rsid w:val="005D4523"/>
    <w:rsid w:val="00623451"/>
    <w:rsid w:val="0063445F"/>
    <w:rsid w:val="00653A14"/>
    <w:rsid w:val="006A5F53"/>
    <w:rsid w:val="006B6508"/>
    <w:rsid w:val="006E5571"/>
    <w:rsid w:val="007423D3"/>
    <w:rsid w:val="00742CFE"/>
    <w:rsid w:val="007562E0"/>
    <w:rsid w:val="00773617"/>
    <w:rsid w:val="007A1A3E"/>
    <w:rsid w:val="00802090"/>
    <w:rsid w:val="008F52BE"/>
    <w:rsid w:val="00A14A0F"/>
    <w:rsid w:val="00A21C66"/>
    <w:rsid w:val="00A27E82"/>
    <w:rsid w:val="00A544E1"/>
    <w:rsid w:val="00B12ADA"/>
    <w:rsid w:val="00B75C58"/>
    <w:rsid w:val="00B930E0"/>
    <w:rsid w:val="00BE76FF"/>
    <w:rsid w:val="00C053EB"/>
    <w:rsid w:val="00C25C56"/>
    <w:rsid w:val="00C55E89"/>
    <w:rsid w:val="00C6738D"/>
    <w:rsid w:val="00C739C0"/>
    <w:rsid w:val="00C862E0"/>
    <w:rsid w:val="00CB77F8"/>
    <w:rsid w:val="00CD666A"/>
    <w:rsid w:val="00D15051"/>
    <w:rsid w:val="00D26679"/>
    <w:rsid w:val="00D71C97"/>
    <w:rsid w:val="00D9183E"/>
    <w:rsid w:val="00E0198F"/>
    <w:rsid w:val="00E2601A"/>
    <w:rsid w:val="00F04387"/>
    <w:rsid w:val="00F455EC"/>
    <w:rsid w:val="00FC3E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20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D9183E"/>
    <w:rPr>
      <w:rFonts w:cs="Times New Roman"/>
    </w:rPr>
  </w:style>
  <w:style w:type="table" w:styleId="a3">
    <w:name w:val="Table Grid"/>
    <w:basedOn w:val="a1"/>
    <w:uiPriority w:val="99"/>
    <w:locked/>
    <w:rsid w:val="00653A14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B12ADA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425142"/>
    <w:rPr>
      <w:lang w:eastAsia="en-US"/>
    </w:rPr>
  </w:style>
  <w:style w:type="character" w:styleId="a6">
    <w:name w:val="Hyperlink"/>
    <w:basedOn w:val="a0"/>
    <w:uiPriority w:val="99"/>
    <w:rsid w:val="00B12ADA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F0438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a7">
    <w:name w:val="Оглавление_"/>
    <w:basedOn w:val="a0"/>
    <w:link w:val="a8"/>
    <w:rsid w:val="00FC3E1D"/>
    <w:rPr>
      <w:sz w:val="27"/>
      <w:szCs w:val="27"/>
      <w:shd w:val="clear" w:color="auto" w:fill="FFFFFF"/>
    </w:rPr>
  </w:style>
  <w:style w:type="paragraph" w:customStyle="1" w:styleId="a8">
    <w:name w:val="Оглавление"/>
    <w:basedOn w:val="a"/>
    <w:link w:val="a7"/>
    <w:rsid w:val="00FC3E1D"/>
    <w:pPr>
      <w:widowControl w:val="0"/>
      <w:shd w:val="clear" w:color="auto" w:fill="FFFFFF"/>
      <w:spacing w:after="0" w:line="0" w:lineRule="atLeast"/>
    </w:pPr>
    <w:rPr>
      <w:sz w:val="27"/>
      <w:szCs w:val="27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F5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52BE"/>
    <w:rPr>
      <w:rFonts w:ascii="Tahoma" w:hAnsi="Tahoma" w:cs="Tahoma"/>
      <w:sz w:val="16"/>
      <w:szCs w:val="16"/>
      <w:lang w:eastAsia="en-US"/>
    </w:rPr>
  </w:style>
  <w:style w:type="paragraph" w:styleId="ab">
    <w:name w:val="List Paragraph"/>
    <w:basedOn w:val="a"/>
    <w:uiPriority w:val="34"/>
    <w:qFormat/>
    <w:rsid w:val="004457D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c">
    <w:name w:val="No Spacing"/>
    <w:uiPriority w:val="1"/>
    <w:qFormat/>
    <w:rsid w:val="004457D0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802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85A4B-0146-4083-8375-CD803B43B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1103</Words>
  <Characters>9327</Characters>
  <Application>Microsoft Office Word</Application>
  <DocSecurity>0</DocSecurity>
  <Lines>77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Джилл</dc:creator>
  <cp:lastModifiedBy>Информатика 1</cp:lastModifiedBy>
  <cp:revision>4</cp:revision>
  <cp:lastPrinted>2020-02-05T10:10:00Z</cp:lastPrinted>
  <dcterms:created xsi:type="dcterms:W3CDTF">2020-02-01T08:57:00Z</dcterms:created>
  <dcterms:modified xsi:type="dcterms:W3CDTF">2020-02-05T10:12:00Z</dcterms:modified>
</cp:coreProperties>
</file>